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D11" w:rsidRPr="00AD0FA5" w:rsidRDefault="00AD0FA5" w:rsidP="00AD0FA5">
      <w:pPr>
        <w:spacing w:after="100"/>
        <w:jc w:val="center"/>
        <w:rPr>
          <w:rFonts w:ascii="Times New Roman" w:hAnsi="Times New Roman" w:cs="Times New Roman"/>
          <w:sz w:val="28"/>
          <w:szCs w:val="28"/>
        </w:rPr>
      </w:pPr>
      <w:r w:rsidRPr="00AD0FA5">
        <w:rPr>
          <w:rFonts w:ascii="Times New Roman" w:hAnsi="Times New Roman" w:cs="Times New Roman"/>
          <w:sz w:val="28"/>
          <w:szCs w:val="28"/>
        </w:rPr>
        <w:t>Информация</w:t>
      </w:r>
    </w:p>
    <w:p w:rsidR="00AD0FA5" w:rsidRPr="00AD0FA5" w:rsidRDefault="00AD0FA5" w:rsidP="00AD0FA5">
      <w:pPr>
        <w:spacing w:after="100"/>
        <w:jc w:val="center"/>
        <w:rPr>
          <w:rFonts w:ascii="Times New Roman" w:hAnsi="Times New Roman" w:cs="Times New Roman"/>
          <w:sz w:val="28"/>
          <w:szCs w:val="28"/>
        </w:rPr>
      </w:pPr>
      <w:r w:rsidRPr="00AD0FA5">
        <w:rPr>
          <w:rFonts w:ascii="Times New Roman" w:hAnsi="Times New Roman" w:cs="Times New Roman"/>
          <w:sz w:val="28"/>
          <w:szCs w:val="28"/>
        </w:rPr>
        <w:t>О сложившейся за календарный год среднемесячной заработной плате</w:t>
      </w:r>
    </w:p>
    <w:p w:rsidR="00AD0FA5" w:rsidRDefault="00AD0FA5" w:rsidP="00AD0FA5">
      <w:pPr>
        <w:spacing w:after="100"/>
        <w:jc w:val="center"/>
        <w:rPr>
          <w:rFonts w:ascii="Times New Roman" w:hAnsi="Times New Roman" w:cs="Times New Roman"/>
          <w:sz w:val="28"/>
          <w:szCs w:val="28"/>
        </w:rPr>
      </w:pPr>
      <w:r w:rsidRPr="00AD0FA5">
        <w:rPr>
          <w:rFonts w:ascii="Times New Roman" w:hAnsi="Times New Roman" w:cs="Times New Roman"/>
          <w:sz w:val="28"/>
          <w:szCs w:val="28"/>
        </w:rPr>
        <w:t>Директора, заместителей директора учреждения</w:t>
      </w:r>
    </w:p>
    <w:p w:rsidR="00AD0FA5" w:rsidRPr="00AD0FA5" w:rsidRDefault="00AD0FA5" w:rsidP="00AD0FA5">
      <w:pPr>
        <w:spacing w:after="1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FA5">
        <w:rPr>
          <w:rFonts w:ascii="Times New Roman" w:hAnsi="Times New Roman" w:cs="Times New Roman"/>
          <w:b/>
          <w:sz w:val="28"/>
          <w:szCs w:val="28"/>
        </w:rPr>
        <w:t>ГБУ «</w:t>
      </w:r>
      <w:proofErr w:type="spellStart"/>
      <w:r w:rsidRPr="00AD0FA5">
        <w:rPr>
          <w:rFonts w:ascii="Times New Roman" w:hAnsi="Times New Roman" w:cs="Times New Roman"/>
          <w:b/>
          <w:sz w:val="28"/>
          <w:szCs w:val="28"/>
        </w:rPr>
        <w:t>Жилищник</w:t>
      </w:r>
      <w:proofErr w:type="spellEnd"/>
      <w:r w:rsidRPr="00AD0F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2EAB">
        <w:rPr>
          <w:rFonts w:ascii="Times New Roman" w:hAnsi="Times New Roman" w:cs="Times New Roman"/>
          <w:b/>
          <w:sz w:val="28"/>
          <w:szCs w:val="28"/>
        </w:rPr>
        <w:t>Ломоносовского</w:t>
      </w:r>
      <w:r w:rsidRPr="00AD0FA5">
        <w:rPr>
          <w:rFonts w:ascii="Times New Roman" w:hAnsi="Times New Roman" w:cs="Times New Roman"/>
          <w:b/>
          <w:sz w:val="28"/>
          <w:szCs w:val="28"/>
        </w:rPr>
        <w:t xml:space="preserve"> района» за 2021 год</w:t>
      </w:r>
    </w:p>
    <w:p w:rsidR="00AD0FA5" w:rsidRDefault="00AD0FA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AD0FA5" w:rsidTr="00AD0FA5">
        <w:tc>
          <w:tcPr>
            <w:tcW w:w="817" w:type="dxa"/>
            <w:vAlign w:val="center"/>
          </w:tcPr>
          <w:p w:rsidR="00AD0FA5" w:rsidRDefault="00AD0FA5" w:rsidP="00AD0F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563" w:type="dxa"/>
            <w:vAlign w:val="center"/>
          </w:tcPr>
          <w:p w:rsidR="00AD0FA5" w:rsidRDefault="00AD0FA5" w:rsidP="00AD0F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3191" w:type="dxa"/>
            <w:vAlign w:val="center"/>
          </w:tcPr>
          <w:p w:rsidR="00AD0FA5" w:rsidRDefault="00AD0FA5" w:rsidP="00AD0F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</w:t>
            </w:r>
          </w:p>
          <w:p w:rsidR="00AD0FA5" w:rsidRDefault="00AD0FA5" w:rsidP="00AD0F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</w:tr>
      <w:tr w:rsidR="00AD0FA5" w:rsidTr="00A412CB">
        <w:trPr>
          <w:trHeight w:val="534"/>
        </w:trPr>
        <w:tc>
          <w:tcPr>
            <w:tcW w:w="817" w:type="dxa"/>
          </w:tcPr>
          <w:p w:rsidR="00AD0FA5" w:rsidRDefault="00AD0FA5" w:rsidP="00AD0F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AD0FA5" w:rsidRDefault="00AD0FA5" w:rsidP="00AD0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3191" w:type="dxa"/>
            <w:vAlign w:val="center"/>
          </w:tcPr>
          <w:p w:rsidR="00AD0FA5" w:rsidRDefault="00DD2EAB" w:rsidP="00A41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151,5</w:t>
            </w:r>
          </w:p>
        </w:tc>
      </w:tr>
      <w:tr w:rsidR="00DD2EAB" w:rsidTr="00A412CB">
        <w:trPr>
          <w:trHeight w:val="534"/>
        </w:trPr>
        <w:tc>
          <w:tcPr>
            <w:tcW w:w="817" w:type="dxa"/>
          </w:tcPr>
          <w:p w:rsidR="00DD2EAB" w:rsidRDefault="00DD2EAB" w:rsidP="00AD0F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63" w:type="dxa"/>
          </w:tcPr>
          <w:p w:rsidR="00DD2EAB" w:rsidRDefault="00DD2EAB" w:rsidP="00AD0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директора</w:t>
            </w:r>
          </w:p>
        </w:tc>
        <w:tc>
          <w:tcPr>
            <w:tcW w:w="3191" w:type="dxa"/>
            <w:vAlign w:val="center"/>
          </w:tcPr>
          <w:p w:rsidR="00DD2EAB" w:rsidRDefault="00DD2EAB" w:rsidP="00A41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88,5</w:t>
            </w:r>
          </w:p>
        </w:tc>
      </w:tr>
      <w:tr w:rsidR="00AD0FA5" w:rsidTr="00A412CB">
        <w:tc>
          <w:tcPr>
            <w:tcW w:w="817" w:type="dxa"/>
          </w:tcPr>
          <w:p w:rsidR="00AD0FA5" w:rsidRDefault="00DD2EAB" w:rsidP="00AD0F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63" w:type="dxa"/>
          </w:tcPr>
          <w:p w:rsidR="00AD0FA5" w:rsidRPr="00AD0FA5" w:rsidRDefault="00AD0FA5" w:rsidP="00AD0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0FA5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экономике и финансам</w:t>
            </w:r>
          </w:p>
        </w:tc>
        <w:tc>
          <w:tcPr>
            <w:tcW w:w="3191" w:type="dxa"/>
            <w:vAlign w:val="center"/>
          </w:tcPr>
          <w:p w:rsidR="00AD0FA5" w:rsidRDefault="00DD2EAB" w:rsidP="00A41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129,7</w:t>
            </w:r>
          </w:p>
        </w:tc>
      </w:tr>
      <w:tr w:rsidR="00AD0FA5" w:rsidTr="00A412CB">
        <w:trPr>
          <w:trHeight w:val="607"/>
        </w:trPr>
        <w:tc>
          <w:tcPr>
            <w:tcW w:w="817" w:type="dxa"/>
          </w:tcPr>
          <w:p w:rsidR="00AD0FA5" w:rsidRDefault="00DD2EAB" w:rsidP="00AD0F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63" w:type="dxa"/>
          </w:tcPr>
          <w:p w:rsidR="00AD0FA5" w:rsidRPr="00AD0FA5" w:rsidRDefault="00AD0FA5" w:rsidP="00AD0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0FA5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общим вопросам</w:t>
            </w:r>
          </w:p>
        </w:tc>
        <w:tc>
          <w:tcPr>
            <w:tcW w:w="3191" w:type="dxa"/>
            <w:vAlign w:val="center"/>
          </w:tcPr>
          <w:p w:rsidR="00AD0FA5" w:rsidRDefault="00DD2EAB" w:rsidP="00A41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115,9</w:t>
            </w:r>
          </w:p>
        </w:tc>
      </w:tr>
      <w:tr w:rsidR="00AD0FA5" w:rsidTr="00A412CB">
        <w:tc>
          <w:tcPr>
            <w:tcW w:w="817" w:type="dxa"/>
          </w:tcPr>
          <w:p w:rsidR="00AD0FA5" w:rsidRDefault="00DD2EAB" w:rsidP="00AD0F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63" w:type="dxa"/>
          </w:tcPr>
          <w:p w:rsidR="00AD0FA5" w:rsidRPr="00AD0FA5" w:rsidRDefault="00AD0FA5" w:rsidP="00AD0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0FA5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содержанию и благоустройству</w:t>
            </w:r>
          </w:p>
        </w:tc>
        <w:tc>
          <w:tcPr>
            <w:tcW w:w="3191" w:type="dxa"/>
            <w:vAlign w:val="center"/>
          </w:tcPr>
          <w:p w:rsidR="00AD0FA5" w:rsidRDefault="00DD2EAB" w:rsidP="00A41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115,7</w:t>
            </w:r>
          </w:p>
        </w:tc>
      </w:tr>
      <w:tr w:rsidR="00AD0FA5" w:rsidTr="00A412CB">
        <w:trPr>
          <w:trHeight w:val="611"/>
        </w:trPr>
        <w:tc>
          <w:tcPr>
            <w:tcW w:w="817" w:type="dxa"/>
          </w:tcPr>
          <w:p w:rsidR="00AD0FA5" w:rsidRDefault="00DD2EAB" w:rsidP="00AD0F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63" w:type="dxa"/>
          </w:tcPr>
          <w:p w:rsidR="00AD0FA5" w:rsidRPr="00AD0FA5" w:rsidRDefault="00AD0FA5" w:rsidP="00DD2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0FA5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эксплуатации</w:t>
            </w:r>
            <w:r w:rsidR="00DD2EAB">
              <w:rPr>
                <w:rFonts w:ascii="Times New Roman" w:hAnsi="Times New Roman" w:cs="Times New Roman"/>
                <w:sz w:val="28"/>
                <w:szCs w:val="28"/>
              </w:rPr>
              <w:t>, главный инже</w:t>
            </w:r>
            <w:bookmarkStart w:id="0" w:name="_GoBack"/>
            <w:bookmarkEnd w:id="0"/>
            <w:r w:rsidR="00DD2EAB">
              <w:rPr>
                <w:rFonts w:ascii="Times New Roman" w:hAnsi="Times New Roman" w:cs="Times New Roman"/>
                <w:sz w:val="28"/>
                <w:szCs w:val="28"/>
              </w:rPr>
              <w:t>нер</w:t>
            </w:r>
          </w:p>
        </w:tc>
        <w:tc>
          <w:tcPr>
            <w:tcW w:w="3191" w:type="dxa"/>
            <w:vAlign w:val="center"/>
          </w:tcPr>
          <w:p w:rsidR="00AD0FA5" w:rsidRDefault="00DD2EAB" w:rsidP="00A41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130,3</w:t>
            </w:r>
          </w:p>
        </w:tc>
      </w:tr>
      <w:tr w:rsidR="00AD0FA5" w:rsidTr="00A412CB">
        <w:tc>
          <w:tcPr>
            <w:tcW w:w="817" w:type="dxa"/>
          </w:tcPr>
          <w:p w:rsidR="00AD0FA5" w:rsidRDefault="00DD2EAB" w:rsidP="00AD0F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63" w:type="dxa"/>
          </w:tcPr>
          <w:p w:rsidR="00AD0FA5" w:rsidRPr="00AD0FA5" w:rsidRDefault="00AD0FA5" w:rsidP="00AD0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0FA5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капитальному ремонту</w:t>
            </w:r>
          </w:p>
        </w:tc>
        <w:tc>
          <w:tcPr>
            <w:tcW w:w="3191" w:type="dxa"/>
            <w:vAlign w:val="center"/>
          </w:tcPr>
          <w:p w:rsidR="00AD0FA5" w:rsidRDefault="00DD2EAB" w:rsidP="00A41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141,8</w:t>
            </w:r>
          </w:p>
        </w:tc>
      </w:tr>
      <w:tr w:rsidR="00AD0FA5" w:rsidTr="00A412CB">
        <w:tc>
          <w:tcPr>
            <w:tcW w:w="817" w:type="dxa"/>
          </w:tcPr>
          <w:p w:rsidR="00AD0FA5" w:rsidRDefault="00DD2EAB" w:rsidP="00AD0F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63" w:type="dxa"/>
          </w:tcPr>
          <w:p w:rsidR="00AD0FA5" w:rsidRPr="00AD0FA5" w:rsidRDefault="00AD0FA5" w:rsidP="00AD0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0FA5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комплексному содержанию объектов дорожного хозяйства</w:t>
            </w:r>
          </w:p>
        </w:tc>
        <w:tc>
          <w:tcPr>
            <w:tcW w:w="3191" w:type="dxa"/>
            <w:vAlign w:val="center"/>
          </w:tcPr>
          <w:p w:rsidR="00AD0FA5" w:rsidRDefault="00DD2EAB" w:rsidP="00A41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122,3</w:t>
            </w:r>
          </w:p>
        </w:tc>
      </w:tr>
    </w:tbl>
    <w:p w:rsidR="00AD0FA5" w:rsidRPr="00AD0FA5" w:rsidRDefault="00AD0FA5">
      <w:pPr>
        <w:rPr>
          <w:rFonts w:ascii="Times New Roman" w:hAnsi="Times New Roman" w:cs="Times New Roman"/>
          <w:sz w:val="28"/>
          <w:szCs w:val="28"/>
        </w:rPr>
      </w:pPr>
    </w:p>
    <w:sectPr w:rsidR="00AD0FA5" w:rsidRPr="00AD0FA5" w:rsidSect="00AD0FA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2D7"/>
    <w:rsid w:val="00430116"/>
    <w:rsid w:val="00580446"/>
    <w:rsid w:val="006432D7"/>
    <w:rsid w:val="008B2DD5"/>
    <w:rsid w:val="00A412CB"/>
    <w:rsid w:val="00AD0FA5"/>
    <w:rsid w:val="00DD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B5749"/>
  <w15:docId w15:val="{A17588C6-08D2-4A42-B650-095CA81F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Hewlett-Packard Company</cp:lastModifiedBy>
  <cp:revision>4</cp:revision>
  <cp:lastPrinted>2022-04-20T12:18:00Z</cp:lastPrinted>
  <dcterms:created xsi:type="dcterms:W3CDTF">2022-04-20T12:19:00Z</dcterms:created>
  <dcterms:modified xsi:type="dcterms:W3CDTF">2022-04-26T14:53:00Z</dcterms:modified>
</cp:coreProperties>
</file>