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3a92322c8e8199cfd4577e45dfd8ee244d20c"/>
    <w:p>
      <w:pPr>
        <w:pStyle w:val="Heading3"/>
      </w:pPr>
      <w:r>
        <w:t xml:space="preserve">В Ломоносовском районе пропагандируют здоровый образ жизни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rPr>
          <w:bCs/>
          <w:b/>
        </w:rPr>
        <w:t xml:space="preserve">В спортивно-досуговом центре «Ломоносовец» на постоянной основе проходят занятия для детей и молодежи по разным направлениям.Летом это футбол, волейбол, стритбол, катание на роликовых коньках, зимой – хоккей и фигурное катание.</w:t>
      </w:r>
    </w:p>
    <w:p>
      <w:pPr>
        <w:pStyle w:val="BodyText"/>
      </w:pPr>
      <w:r>
        <w:t xml:space="preserve">Опытные инструкторы развивают таланты ребят и готовят к городским соревнованиям.</w:t>
      </w:r>
    </w:p>
    <w:p>
      <w:pPr>
        <w:pStyle w:val="BodyText"/>
      </w:pPr>
      <w:r>
        <w:t xml:space="preserve">Занятия на свежем воздухе способствуют лучшему развитию подростков. В связи с этим в районе уделяется особое внимание наличию надлежащей инфраструктуры.</w:t>
      </w:r>
    </w:p>
    <w:p>
      <w:pPr>
        <w:pStyle w:val="BodyText"/>
      </w:pPr>
      <w:r>
        <w:t xml:space="preserve">Например, в рамках программы «Мой район» в прошлом году спортивную площадку на стадионе между школами № 1514 и № 118 (ул. Строителей, д. 15) благоустроили. Здесь создали новый газон, положили резиновое покрытие в зоне воркаута и построили ограждения.</w:t>
      </w:r>
    </w:p>
    <w:p>
      <w:pPr>
        <w:pStyle w:val="BodyText"/>
      </w:pPr>
      <w:r>
        <w:t xml:space="preserve">Кроме того, по программе «Мой район» в прошлом году также создали еще одну площадку по воркауту на просп. Вернадского, д. 11/19.</w:t>
      </w:r>
    </w:p>
    <w:p>
      <w:pPr>
        <w:pStyle w:val="BodyText"/>
      </w:pPr>
      <w:r>
        <w:t xml:space="preserve">Стоит отметить, на сегодняшний день одна из самых популярных в районе спортивная площадка в Народном парке, распложенном по адресу: Ленинский просп., вл. 82–86. Здесь есть свободная зона, где проводятся занятия по скандинавской ходьбе и роликам, а жители катаются на самокатах и велосипедах, играют в бадминтон. Для любителей активного спорта оборудована площадка воркаута. Одной из точек притяжения парка является каток. Летом его используют для катания на роликах, а зимой на коньках.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http://lomonosovsky.mos.ru/pressnews/detail/8137444.html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137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137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2025-03-09T20:24:44Z</dcterms:created>
  <dcterms:modified xsi:type="dcterms:W3CDTF">2025-03-09T20:24:44Z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