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2df7e79a89a82f2b72d2bcccc2bfbac27fdb157"/>
    <w:p>
      <w:pPr>
        <w:pStyle w:val="Heading3"/>
      </w:pPr>
      <w:r>
        <w:t xml:space="preserve">Воспитанники «Олимпии» отличились на соревнованиях по бейсболу</w:t>
      </w:r>
    </w:p>
    <w:p>
      <w:pPr>
        <w:pStyle w:val="FirstParagraph"/>
      </w:pPr>
      <w:r>
        <w:t xml:space="preserve">22.06.2018</w:t>
      </w:r>
    </w:p>
    <w:p>
      <w:pPr>
        <w:pStyle w:val="BodyText"/>
      </w:pPr>
      <w:r>
        <w:rPr>
          <w:bCs/>
          <w:b/>
        </w:rPr>
        <w:t xml:space="preserve">В столице прошло Первенство России по бейсболу среди юношей 10-12 лет. Под руководством тренеров Николая Чермошенцева, Никиты Монахова и Андрея Лобанова команда отделения «Олимпия» Центра спорта и образования «Самбо-70» Ломоносовского района приняла участие в этих состязаниях.</w:t>
      </w:r>
    </w:p>
    <w:p>
      <w:pPr>
        <w:pStyle w:val="BodyText"/>
      </w:pPr>
      <w:r>
        <w:t xml:space="preserve">В составе команды «Олимпия» выступили: Егор Ермолаев, Матвей Юдаев, Максим Поезжаев, Артем Костин, Семен Дмитриев, Никита Сорокин, Павел Ложков, Глеб Лазарев, Артем Марченков, Давид Арзуманян, Евгений Павлов, Дамир Айнетдинов, Тимур Шаров, Олег Караваев, Ян Чудук, Андрей Коньков и Павел Сироткин.</w:t>
      </w:r>
    </w:p>
    <w:p>
      <w:pPr>
        <w:pStyle w:val="BodyText"/>
      </w:pPr>
      <w:r>
        <w:t xml:space="preserve">По результатам состязаний команда завоевала серебряные медали.</w:t>
      </w:r>
    </w:p>
    <w:p>
      <w:pPr>
        <w:pStyle w:val="BodyText"/>
      </w:pPr>
      <w:r>
        <w:br/>
      </w:r>
    </w:p>
    <w:p>
      <w:pPr>
        <w:pStyle w:val="BodyText"/>
      </w:pPr>
      <w:r>
        <w:t xml:space="preserve">Адрес страницы:</w:t>
      </w:r>
      <w:r>
        <w:t xml:space="preserve"> </w:t>
      </w:r>
      <w:hyperlink r:id="rId20">
        <w:r>
          <w:rPr>
            <w:rStyle w:val="Hyperlink"/>
          </w:rPr>
          <w:t xml:space="preserve">http://lomonosovsky.mos.ru/pressnews/detail/7409035.html</w:t>
        </w:r>
      </w:hyperlink>
    </w:p>
    <w:p>
      <w:pPr>
        <w:pStyle w:val="BodyText"/>
      </w:pPr>
      <w:hyperlink r:id="rId21">
        <w:r>
          <w:rPr>
            <w:rStyle w:val="Hyperlink"/>
          </w:rPr>
          <w:t xml:space="preserve">Управа Ломоносовского района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lomonosovsky.mos.ru" TargetMode="External" /><Relationship Type="http://schemas.openxmlformats.org/officeDocument/2006/relationships/hyperlink" Id="rId20" Target="http://lomonosovsky.mos.ru/pressnews/detail/7409035.html" TargetMode="External" /></Relationships>
</file>

<file path=word/_rels/footnotes.xml.rels><?xml version="1.0" encoding="UTF-8"?><Relationships xmlns="http://schemas.openxmlformats.org/package/2006/relationships"><Relationship Type="http://schemas.openxmlformats.org/officeDocument/2006/relationships/hyperlink" Id="rId21" Target="http://lomonosovsky.mos.ru" TargetMode="External" /><Relationship Type="http://schemas.openxmlformats.org/officeDocument/2006/relationships/hyperlink" Id="rId20" Target="http://lomonosovsky.mos.ru/pressnews/detail/7409035.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2025-03-03T09:54:07Z</dcterms:created>
  <dcterms:modified xsi:type="dcterms:W3CDTF">2025-03-03T09:54:07Z</dcterms:modified>
</cp:coreProperties>
</file>

<file path=docProps/custom.xml><?xml version="1.0" encoding="utf-8"?>
<Properties xmlns="http://schemas.openxmlformats.org/officeDocument/2006/custom-properties" xmlns:vt="http://schemas.openxmlformats.org/officeDocument/2006/docPropsVTypes"/>
</file>