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b5800d20894fc0c80aa235b28c5ad2bc12456"/>
    <w:p>
      <w:pPr>
        <w:pStyle w:val="Heading3"/>
      </w:pPr>
      <w:r>
        <w:t xml:space="preserve">Власти Москвы совместно с благотворительными фондами провели аукцион в поддержку особых детей</w:t>
      </w:r>
    </w:p>
    <w:p>
      <w:pPr>
        <w:pStyle w:val="FirstParagraph"/>
      </w:pPr>
      <w:r>
        <w:t xml:space="preserve">26.02.2015</w:t>
      </w:r>
    </w:p>
    <w:p>
      <w:pPr>
        <w:pStyle w:val="BodyText"/>
      </w:pPr>
      <w:r>
        <w:drawing>
          <wp:inline>
            <wp:extent cx="5334000" cy="32404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392/serguni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Пять миллионов 700 тысяч рублей - таков итог благотворительного аукциона, который Правительство Москвы провело совместно с благотворительными фондами «Выход» и «Галчонок». Собранные средства будут направлены на поддержку детей, страдающих аутизмом.</w:t>
      </w:r>
    </w:p>
    <w:p>
      <w:pPr>
        <w:pStyle w:val="BodyText"/>
      </w:pPr>
      <w:r>
        <w:t xml:space="preserve">Аукцион прошёл в Доме-музее Муравьевых-Апостолов, восстановленном благодаря усилиям потомка декабриста Кристофера Муравьева-Апостола. Усадьба одной из первых участвовала в столичной программе реставрации культурного наследия «1 рубль за квадратный метр».</w:t>
      </w:r>
    </w:p>
    <w:p>
      <w:pPr>
        <w:pStyle w:val="BodyText"/>
      </w:pPr>
      <w:r>
        <w:t xml:space="preserve">В качестве лотов на аукцион были выставлены живописные полотна учащихся Центра психолого-медико-социального сопровождения детей и подростков, единственного в России госучреждения, которое специализируется на помощи детям с аутизмом. Также на аукционе были представлены керамические изделия, расписанные учащимися мастерской «Особая керамика».</w:t>
      </w:r>
    </w:p>
    <w:p>
      <w:pPr>
        <w:pStyle w:val="BodyText"/>
      </w:pPr>
      <w:r>
        <w:t xml:space="preserve">В качестве благотворителей выступили представители ГК «СУ-155», ГК «МонАрх», ГК «Промсвязьнедвижимость», ГК «Пионер», АФИ «Девелопмент», ADG group, компания MR Group, Домостроительный комбинат №1, ЗАО «ГУТА Девелопмент», ООО «ЭНКА ТЦ» и ГК «ТЭН».</w:t>
      </w:r>
    </w:p>
    <w:p>
      <w:pPr>
        <w:pStyle w:val="BodyText"/>
      </w:pPr>
      <w:r>
        <w:t xml:space="preserve">Между участниками аукциона развернулась активная борьба. Самым дорогим лотом стала ваза «Ленинградский вокзал», выполненная художником Андреем Пашковым. Аукционная цена в ходе торгов превысила стартовую на 70 процентов и составила 1 млн. рублей.</w:t>
      </w:r>
    </w:p>
    <w:p>
      <w:pPr>
        <w:pStyle w:val="BodyText"/>
      </w:pPr>
      <w:r>
        <w:t xml:space="preserve">На аукционе присутствовала заммэра Москвы по вопросам экономической политики и имущественно-земельных отношений Наталья Сергунина. Она отметила, что «власти Москвы реализуют ряд социально значимых инвестиционных программ. Организация благотворительных мероприятий – еще одно важное и актуальное направление работы».</w:t>
      </w:r>
    </w:p>
    <w:p>
      <w:pPr>
        <w:pStyle w:val="BodyText"/>
      </w:pPr>
      <w:r>
        <w:t xml:space="preserve">- Благотворительный аукцион - это не та ситуация, когда одни пришли просить у других. Каждый присутствующий может внести свой вклад, помочь детям. Проблема аутизма распространяется, и с этим может столкнуться каждый, - сказала Н. Сергунина.</w:t>
      </w:r>
    </w:p>
    <w:p>
      <w:pPr>
        <w:pStyle w:val="BodyText"/>
      </w:pPr>
      <w:r>
        <w:t xml:space="preserve">Она отметила, что рада видеть среди московских инвесторов людей с сердцем, и заверила, что традиция подобных аукционов будет продолжена.</w:t>
      </w:r>
    </w:p>
    <w:p>
      <w:pPr>
        <w:pStyle w:val="BodyText"/>
      </w:pPr>
      <w:r>
        <w:t xml:space="preserve">- Отрадно, что в Москве не перевелись меценаты, готовые прийти на помощь. Фонды «Галчонок», «Выход», «Подари жизнь», «Вера» и другие занимаются важнейшей социально значимой работой, и нуждаются во всесторонней поддержке. Бизнес-сообщество готово прийти на помощь и, надеюсь, практика проведения подобных мероприятий будет продолжена, - выразила надежду заммэра.</w:t>
      </w:r>
    </w:p>
    <w:p>
      <w:pPr>
        <w:pStyle w:val="BodyText"/>
      </w:pPr>
      <w:r>
        <w:t xml:space="preserve">О деятельности фондов, реализуемых ими проектах, рассказали собравшимся попечители фондов - сценарист и кинорежиссёр Авдотья Смирнова («Выход»), актриса Юлия Снигирь («Галчонок»).</w:t>
      </w:r>
    </w:p>
    <w:p>
      <w:pPr>
        <w:pStyle w:val="BodyText"/>
      </w:pPr>
      <w:r>
        <w:t xml:space="preserve">Авдотья Смирнова сообщила, что собранные денежные средства пойдут на комплекс мероприятий, направленных на повышение качества диагностики, лечения и социализации детей с аутизмом.</w:t>
      </w:r>
    </w:p>
    <w:p>
      <w:pPr>
        <w:pStyle w:val="BodyText"/>
      </w:pPr>
      <w:r>
        <w:t xml:space="preserve">- Социализация детей-аутистов является одной из главных терапевтических мер. Фонды «Галчонок» и «Выход» поддерживают инклюзивные классы в ряде городов, в том числе в Москве, и такая форма социализации имеет колоссальный эффект. Однако мы лишь в начале пути и понимаем, что предстоит сделать еще очень многое. Поэтому добро пожаловать в клуб безумцев, пытающихся сделать жизнь более разумной, - резюмировала А. Смирнова.</w:t>
      </w:r>
    </w:p>
    <w:p>
      <w:pPr>
        <w:pStyle w:val="BodyText"/>
      </w:pPr>
      <w:r>
        <w:t xml:space="preserve">По итогам аукциона Авдотья Смирнова поблагодарила благотворителей за щедрость. «Радует, что мероприятие прошло тепло и по-человечески», - сказала она.</w:t>
      </w:r>
    </w:p>
    <w:p>
      <w:pPr>
        <w:pStyle w:val="BodyText"/>
      </w:pPr>
      <w:r>
        <w:t xml:space="preserve">К словам благодарности присоединилась и представитель «Галчонка» Юлия Снигирь, сказав, что итоги аукциона ее приятно удивили.</w:t>
      </w:r>
    </w:p>
    <w:p>
      <w:pPr>
        <w:pStyle w:val="BodyText"/>
      </w:pPr>
      <w:r>
        <w:t xml:space="preserve">Благотворительные аукционы стали доброй традицией для Москвы, отметил руководитель Департамента города Москвы по конкурентной политике Геннадий Дёгтев. Департамент стал одним из организаторов благотворительного аукциона.</w:t>
      </w:r>
    </w:p>
    <w:p>
      <w:pPr>
        <w:pStyle w:val="BodyText"/>
      </w:pPr>
      <w:r>
        <w:t xml:space="preserve">- Только в прошлом году благодаря благотворительным аукционам было собрано и передано в благотворительные фонды более 4,5 млн. рублей. Примечательно, что эта цифра в 7 раз больше, чем годом ранее, - озвучил цифры Геннадий Дёгтев.</w:t>
      </w:r>
    </w:p>
    <w:p>
      <w:pPr>
        <w:pStyle w:val="BodyText"/>
      </w:pPr>
      <w:r>
        <w:t xml:space="preserve">Настроение доверительности и камерности создавали выступления учащихся Московской средней специальной музыкальной школы (колледжа) имени Гнесиных.</w:t>
      </w:r>
    </w:p>
    <w:p>
      <w:pPr>
        <w:pStyle w:val="BodyText"/>
      </w:pPr>
      <w:r>
        <w:rPr>
          <w:bCs/>
          <w:b/>
        </w:rPr>
        <w:t xml:space="preserve">О представленных на аукционе фондах и учреждениях</w:t>
      </w:r>
    </w:p>
    <w:p>
      <w:pPr>
        <w:pStyle w:val="BodyText"/>
      </w:pPr>
      <w:r>
        <w:t xml:space="preserve">Мастерская «Особая керамика» - это содружество художников, керамистов и лечебных педагогов. Среди них есть люди с аутизмом и другими ментальными проблемами. Каждое изделие мастерской: ваза, рельеф или рисунок на чашке - результат индивидуального восприятия автора, его размышление о жизни. Здесь художники находят возможности для самовыражения и адаптации в социуме. Творческая обстановка, дружественное общение способствует раскрытию уникальных свойств каждого.</w:t>
      </w:r>
    </w:p>
    <w:p>
      <w:pPr>
        <w:pStyle w:val="BodyText"/>
      </w:pPr>
      <w:r>
        <w:t xml:space="preserve">Фонд содействия решению проблем аутизма в России «Выход» учрежден 8 ноября 2012 года Авдотьей Смирновой. Задача фонда «Выход», основанного два года назад группой частных лиц, состоит в создании системы помощи людям с Расстройством Аутистического Спектра (РАС). Основные направления деятельности Фонда: информирование общества по вопросам аутизма, ранняя диагностика, образование специалистов в области медицины, образования и социальной помощи, подготовка к инклюзии и инклюзивное образование для детей с РАС в школах, социализация взрослых аутистов в обществе. Фонд «ВЫХОД» активно сотрудничает с региональными родительскими организациями, государственными вузами, представителями министерств и департаментов.</w:t>
      </w:r>
    </w:p>
    <w:p>
      <w:pPr>
        <w:pStyle w:val="BodyText"/>
      </w:pPr>
      <w:r>
        <w:t xml:space="preserve">Благотворительный Фонд «Галчонок» создан для помощи детям с органическими поражениями ЦНС в 2012 году. Фонд помогает в оплате реабилитации, приобретении технических средств реабилитации, а также оказывает социальную и психологическую поддержку малоимущим семьям с особенными детьми. Фонд ведет несколько проектов, в число которых входит адресная помощь малоимущим семьям с детьми с органическими поражениями ЦНС, проект "Инклюзивного образования для детей-аутистов", поддержка Дома-интерната «Центр содействия семейному воспитанию «Вера. Надежда. Любовь», проект "Горячей линии для родителей, чьи дети попали в реанимацию". Все деньги от благотворительного аукциона будут направлены на проект "Инклюзивного образования детей аутистов". Попечителями Фонда являются Юлия Снигирь, Юлия Пересильд и Дмитрий Хрусталев.</w:t>
      </w:r>
    </w:p>
    <w:p>
      <w:pPr>
        <w:pStyle w:val="BodyText"/>
      </w:pPr>
      <w:r>
        <w:t xml:space="preserve">Центр психолого-медико-социального сопровождения детей и подростков создан как государственное образовательное учреждение в результате реорганизации учебно-воспитательного комплекса (для детей, страдающих ранним детским аутизмом) № 1831 и Комплекса социальной помощи детям и подросткам. С апреля 2012 года входит в состав Московского городского психолого-педагогического университета. Центр оказывает психолого-педагогическую и медико-социальную помощь детям и подросткам с расстройствами аутистического спектра (РАС) и другими нарушениями развития в возрасте от 3 до 18 лет. Содержание образования определяется образовательными программами, разрабатываемыми и реализуемыми центром самостоятельно.</w:t>
      </w:r>
    </w:p>
    <w:p>
      <w:pPr>
        <w:pStyle w:val="BodyText"/>
      </w:pPr>
      <w:r>
        <w:t xml:space="preserve">В этом учебном году в школьном отделении центра обучаются 166 детей с расстройствами аутистического спектра и ограниченными возможностями здоровья, у 117 из них установлена инвалидность. Коррекционное отделение посещают 342 ребенка с расстройствами аутистического спектра.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http://lomonosovsky.mos.ru/pressnews/detail/1615955.html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1615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1615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2024-07-03T21:47:45Z</dcterms:created>
  <dcterms:modified xsi:type="dcterms:W3CDTF">2024-07-03T21:47:45Z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