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0a8f953d02a457a302ceb2a9d54bd1bd9b85c91"/>
    <w:p>
      <w:pPr>
        <w:pStyle w:val="Heading3"/>
      </w:pPr>
      <w:r>
        <w:t xml:space="preserve">В управе Ломоносовского района обсудили проблему бесхозных автомобилей</w:t>
      </w:r>
    </w:p>
    <w:p>
      <w:pPr>
        <w:pStyle w:val="FirstParagraph"/>
      </w:pPr>
      <w:r>
        <w:t xml:space="preserve">21.07.2025</w:t>
      </w:r>
    </w:p>
    <w:p>
      <w:pPr>
        <w:pStyle w:val="BodyText"/>
      </w:pPr>
      <w:r>
        <w:t xml:space="preserve">В управе Ломоносовского района состоялось мероприятие, на которое собрались представители местной общественности. В нем принял участие глава управы Александр Писяев, а также активные жители — старшие по домам, общественные советники и члены молодёжной палаты.</w:t>
      </w:r>
    </w:p>
    <w:p>
      <w:pPr>
        <w:pStyle w:val="BodyText"/>
      </w:pPr>
      <w:r>
        <w:t xml:space="preserve">Ключевым вопросом повестки стало обсуждение проблемы бесхозных автомобилей, которые находятся в разукомплектованном состоянии и располагаются на территории района. Участники встречи отметили, что такие транспортные средства не только ухудшают эстетический облик дворовых территорий, но и существенно затрудняют проведение работ по благоустройству, пишет управа во «</w:t>
      </w:r>
      <w:hyperlink r:id="rId20">
        <w:r>
          <w:rPr>
            <w:rStyle w:val="Hyperlink"/>
          </w:rPr>
          <w:t xml:space="preserve">ВКонтакте</w:t>
        </w:r>
      </w:hyperlink>
      <w:r>
        <w:t xml:space="preserve">».</w:t>
      </w:r>
    </w:p>
    <w:p>
      <w:pPr>
        <w:pStyle w:val="BodyText"/>
      </w:pPr>
      <w:r>
        <w:t xml:space="preserve">Согласно действующему законодательству (постановление правительства Москвы №569-1 от 23 сентября 2014 года), автомобиль может быть признан брошенным или разукомплектованным при наличии явных признаков длительного неиспользования.</w:t>
      </w:r>
    </w:p>
    <w:p>
      <w:pPr>
        <w:pStyle w:val="BodyText"/>
      </w:pPr>
      <w:r>
        <w:t xml:space="preserve">Администрация района обращается к представителям общественности с просьбой активно участвовать в решении данной проблемы. Старшим по домам, общественным советникам и членам молодёжной палаты рекомендуется внимательно следить за ситуацией и своевременно информировать управу о выявлении бесхозных транспортных средств.</w:t>
      </w:r>
    </w:p>
    <w:p>
      <w:pPr>
        <w:pStyle w:val="BodyText"/>
      </w:pPr>
      <w:r>
        <w:t xml:space="preserve">Фото: ru.freepik.com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http://lomonosovsky.mos.ru/pressnews/detail/13115856.html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Ломоносовского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lomonosovsky.mos.ru" TargetMode="External" /><Relationship Type="http://schemas.openxmlformats.org/officeDocument/2006/relationships/hyperlink" Id="rId21" Target="http://lomonosovsky.mos.ru/pressnews/detail/13115856.html" TargetMode="External" /><Relationship Type="http://schemas.openxmlformats.org/officeDocument/2006/relationships/hyperlink" Id="rId20" Target="https://vk.com/yprava_lomonosovskogo_raiona?w=wall-216668757_3869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lomonosovsky.mos.ru" TargetMode="External" /><Relationship Type="http://schemas.openxmlformats.org/officeDocument/2006/relationships/hyperlink" Id="rId21" Target="http://lomonosovsky.mos.ru/pressnews/detail/13115856.html" TargetMode="External" /><Relationship Type="http://schemas.openxmlformats.org/officeDocument/2006/relationships/hyperlink" Id="rId20" Target="https://vk.com/yprava_lomonosovskogo_raiona?w=wall-216668757_3869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2025-08-01T19:07:22Z</dcterms:created>
  <dcterms:modified xsi:type="dcterms:W3CDTF">2025-08-01T19:07:22Z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