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d5573fdb1cc61f1d45c55ed5f68f3c9c724dc"/>
    <w:p>
      <w:pPr>
        <w:pStyle w:val="Heading3"/>
      </w:pPr>
      <w:r>
        <w:t xml:space="preserve">Учащиеся школы №117 стали призерами городского пикника «Живой звук»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Учащиеся школы №117 стали призерами городского пикника «Живой звук». Речь идет о Рите из 3 «Г» класса и Соне из 6 «Д» класса.</w:t>
      </w:r>
    </w:p>
    <w:p>
      <w:pPr>
        <w:pStyle w:val="BodyText"/>
      </w:pPr>
      <w:r>
        <w:t xml:space="preserve">Как пишет школа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», девочки успешно выступили в номинации «Вокальные эстрадные коллективы и исполнители». Они представили песню Пончика и Сиропчика из фильма «Незнайка».</w:t>
      </w:r>
    </w:p>
    <w:p>
      <w:pPr>
        <w:pStyle w:val="BodyText"/>
      </w:pPr>
      <w:r>
        <w:t xml:space="preserve">По словам члена управляющего совета, советника директора по воспитанию Анжелики Захаровой, выступление Риты и Сони стало настоящим украшением праздника.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http://lomonosovsky.mos.ru/pressnews/detail/13112840.html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2840.html" TargetMode="External" /><Relationship Type="http://schemas.openxmlformats.org/officeDocument/2006/relationships/hyperlink" Id="rId20" Target="https://vk.com/moscowschool117?w=wall-204549072_57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2840.html" TargetMode="External" /><Relationship Type="http://schemas.openxmlformats.org/officeDocument/2006/relationships/hyperlink" Id="rId20" Target="https://vk.com/moscowschool117?w=wall-204549072_57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2025-07-29T04:54:02Z</dcterms:created>
  <dcterms:modified xsi:type="dcterms:W3CDTF">2025-07-29T04:54:02Z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