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271d036f204249394a98e5b1261689f6198d"/>
    <w:p>
      <w:pPr>
        <w:pStyle w:val="Heading3"/>
      </w:pPr>
      <w:r>
        <w:t xml:space="preserve">В столице состоялись совместные учения сотрудников Росгвардии и МЧС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им. С. Х. Зайцева Главного управления Росгвардии по городу Москве состоялась совместная с пожарно-спасательным подразделением МЧС ЮАО г. Москвы тренировка по отработке действия личного состава при возникновении пожара.</w:t>
      </w:r>
    </w:p>
    <w:p>
      <w:pPr>
        <w:pStyle w:val="BodyText"/>
      </w:pPr>
      <w:r>
        <w:t xml:space="preserve">По легенде учений на 3 этаже административного здания произошло задымление. В результате неисправности электропроводки возник пожар. При подсчёте личного состава обнаруживается отсутствие 2-х сотрудников, которых впоследствии успешно эвакуируют из здания.</w:t>
      </w:r>
    </w:p>
    <w:p>
      <w:pPr>
        <w:pStyle w:val="BodyText"/>
      </w:pPr>
      <w:r>
        <w:t xml:space="preserve">При проведении практической тренировки особое внимание уделялось проведению эвакуации преподавательского состав и слушателей Центра, а также порядку оповещения личного состава.</w:t>
      </w:r>
    </w:p>
    <w:p>
      <w:pPr>
        <w:pStyle w:val="BodyText"/>
      </w:pPr>
      <w:r>
        <w:t xml:space="preserve">Подводя итоги тренировки, росгвардейцы подробно разобрали вопросы, возникшие во время проведения учений, и повторили правила и требования пожарной безопасности при возникновении пожара в здании.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2025-07-09T15:39:46Z</dcterms:created>
  <dcterms:modified xsi:type="dcterms:W3CDTF">2025-07-09T15:39:46Z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