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01bbc48cc52ad74c678fd256da6f4bcf92ab"/>
    <w:p>
      <w:pPr>
        <w:pStyle w:val="Heading3"/>
      </w:pPr>
      <w:r>
        <w:t xml:space="preserve">Столичные росгвардейцы провели урок мужества для воспитанников детского городского клуба «Лето побед»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В рамках всероссийской акции «Каникулы с Росгвардией» сотрудники ОМОН «Меч» на транспорте Главного управления Росгвардии по городу Москве организовали урок мужества для воспитанников детского городского клуба «Лето Побед», организованного на базе Главного военно-исторического музея на Поклонной горе.</w:t>
      </w:r>
    </w:p>
    <w:p>
      <w:pPr>
        <w:pStyle w:val="BodyText"/>
      </w:pPr>
      <w:r>
        <w:t xml:space="preserve">В ходе мероприятия ребятам был показан фильм о повседневной деятельности и задачах спецподразделения. Воспитанники детского городского клуба познакомились с образцами вооружения, экипировки и беспилотных летательных аппаратов, используемых бойцами на службе, а также получили представление об их технических возможностях и применении в различных ситуациях.</w:t>
      </w:r>
    </w:p>
    <w:p>
      <w:pPr>
        <w:pStyle w:val="BodyText"/>
      </w:pPr>
      <w:r>
        <w:t xml:space="preserve">В завершении мероприятия ребята активно задавали вопросы росгвардейцам о службе в ОМОН, на которые получили развернутые ответы, основанные на личном опыте бойцов. В ходе беседы сотрудники Росгвардии рассказали ученикам о том, какими моральными и физическими качествами должен обладать сотрудник, решивший связать свою жизнь со службой в отряде мобильного особого назначения Росгвардии.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http://lomonosovsky.mos.ru/bezopasnost/rosgvardiya-stolitsy-informiruet/detail/13093753.html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93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2025-07-10T00:05:13Z</dcterms:created>
  <dcterms:modified xsi:type="dcterms:W3CDTF">2025-07-10T00:05:13Z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