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8aa93e34299b4dad347f6a0c261672d999b7e"/>
    <w:p>
      <w:pPr>
        <w:pStyle w:val="Heading3"/>
      </w:pPr>
      <w:r>
        <w:t xml:space="preserve">Подозреваемый в грабеже на юго-западе Москвы задержан при содействии СОБР Росгвардии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Сотрудники МВД при силовой поддержке СОБР «Столица» Главного управления Росгвардии по городу Москве задержали в Юго-Западном административном округе Москвы подозреваемого в ограблении, совершенном в 2018 году.</w:t>
      </w:r>
    </w:p>
    <w:p>
      <w:pPr>
        <w:pStyle w:val="BodyText"/>
      </w:pPr>
      <w:r>
        <w:t xml:space="preserve">Установлено, что двое злоумышленников, под предлогом покупки мобильных телефонов, чехлов и наушников известного бренда, вызвали курьера. На лестничной площадке дома на улице Кадырова, угрожая применением физической силы, они отобрали у прибывшего по адресу доставки 33-летнего мужчины заказ и наличные деньги, после чего скрылись. Сумма ущерба составила более 155 тысяч рублей.</w:t>
      </w:r>
    </w:p>
    <w:p>
      <w:pPr>
        <w:pStyle w:val="BodyText"/>
      </w:pPr>
      <w:r>
        <w:t xml:space="preserve">В рамках работы по раскрытию преступлений прошлых лет один из подозреваемых был установлен и задержан в Подмосковье. Им оказался 34-летний приезжий. В настоящее время проводятся оперативно-разыскные мероприятия, направленные на установление и задержание соучастника задержанного, а также выявление дополнительных эпизодов его противоправной деятельности.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СОБР%20грабеж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http://lomonosovsky.mos.ru/bezopasnost/rosgvardiya-stolitsy-informiruet/detail/13068918.html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68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68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2025-06-27T15:31:05Z</dcterms:created>
  <dcterms:modified xsi:type="dcterms:W3CDTF">2025-06-27T15:31:05Z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