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477022c72325edf54abbe28a474452635f6e9"/>
    <w:p>
      <w:pPr>
        <w:pStyle w:val="Heading3"/>
      </w:pPr>
      <w:r>
        <w:t xml:space="preserve">Городское профилактическое мероприятие «Пешеходный переход».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rPr>
          <w:bCs/>
          <w:b/>
        </w:rPr>
        <w:t xml:space="preserve">23 июня 2022 года</w:t>
      </w:r>
      <w:r>
        <w:t xml:space="preserve"> </w:t>
      </w:r>
      <w:r>
        <w:t xml:space="preserve">на территории Юго-Западного административного округа проводится городское профилактическое мероприятие</w:t>
      </w:r>
      <w:r>
        <w:t xml:space="preserve"> </w:t>
      </w:r>
      <w:r>
        <w:rPr>
          <w:bCs/>
          <w:b/>
        </w:rPr>
        <w:t xml:space="preserve">«Пешеходный переход»</w:t>
      </w:r>
      <w:r>
        <w:t xml:space="preserve">.</w:t>
      </w:r>
    </w:p>
    <w:p>
      <w:pPr>
        <w:pStyle w:val="BodyText"/>
      </w:pPr>
      <w:r>
        <w:t xml:space="preserve">Отдел ГИБДД УВД по ЮЗАО г. Москвы напоминает участникам дорожного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элементами, обеспечивающих видимость для водителей транспортных средств.</w:t>
      </w:r>
    </w:p>
    <w:p>
      <w:pPr>
        <w:pStyle w:val="BodyText"/>
      </w:pPr>
      <w:r>
        <w:rPr>
          <w:bCs/>
          <w:b/>
        </w:rP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http://lomonosovsky.mos.ru/bezopasnost/giri/detail/10887873.html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088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088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2023-05-21T12:21:57Z</dcterms:created>
  <dcterms:modified xsi:type="dcterms:W3CDTF">2023-05-21T12:21:57Z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