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2c31689b5607642c216f1cb7fd9e4b82bdf73"/>
    <w:p>
      <w:pPr>
        <w:pStyle w:val="Heading3"/>
      </w:pPr>
      <w:r>
        <w:t xml:space="preserve">Противодействие экстремистской деятельности</w:t>
      </w:r>
    </w:p>
    <w:p>
      <w:pPr>
        <w:pStyle w:val="FirstParagraph"/>
      </w:pPr>
      <w:r>
        <w:t xml:space="preserve">17.02.2018</w:t>
      </w:r>
    </w:p>
    <w:p>
      <w:pPr>
        <w:pStyle w:val="BodyText"/>
      </w:pPr>
      <w:r>
        <w:rPr>
          <w:bCs/>
          <w:b/>
        </w:rPr>
        <w:t xml:space="preserve">Противодействие экстремистской деятельности осуществляется по следующим основным направлениям:</w:t>
      </w:r>
    </w:p>
    <w:p>
      <w:pPr>
        <w:pStyle w:val="BodyText"/>
      </w:pPr>
      <w:r>
        <w:t xml:space="preserve">•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</w:t>
      </w:r>
    </w:p>
    <w:p>
      <w:pPr>
        <w:pStyle w:val="BodyText"/>
      </w:pPr>
      <w:r>
        <w:t xml:space="preserve">• Выявление, предупреждение и пресечение экстремистской деятельности общественных и религиозных объединений, иных организаций, физических лиц</w:t>
      </w:r>
    </w:p>
    <w:p>
      <w:pPr>
        <w:pStyle w:val="BodyText"/>
      </w:pPr>
      <w:r>
        <w:t xml:space="preserve">Уважаемые жители Ломоносовского района!</w:t>
      </w:r>
    </w:p>
    <w:p>
      <w:pPr>
        <w:pStyle w:val="BodyText"/>
      </w:pPr>
      <w:r>
        <w:t xml:space="preserve">Убедительно просим вас о ставших вам известных фактах подготовки к осуществлению экстремистской деятельности незамедлительно информировать государственные органы по телефонам:</w:t>
      </w:r>
    </w:p>
    <w:p>
      <w:pPr>
        <w:pStyle w:val="BodyText"/>
      </w:pPr>
      <w:r>
        <w:rPr>
          <w:bCs/>
          <w:b/>
        </w:rPr>
        <w:t xml:space="preserve">управа Ломоносовского района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(8-499-133-14-67)</w:t>
      </w:r>
    </w:p>
    <w:p>
      <w:pPr>
        <w:pStyle w:val="BodyText"/>
      </w:pPr>
      <w:r>
        <w:rPr>
          <w:bCs/>
          <w:b/>
        </w:rPr>
        <w:t xml:space="preserve">ОМВД по Ломоносовскому району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(8-499-132-88-50(60))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1-й РОНПР Управления по ЮЗАО ГУ МЧС России по г.Москве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(8-499-134-33-73)</w:t>
      </w:r>
    </w:p>
    <w:p>
      <w:pPr>
        <w:pStyle w:val="BodyText"/>
      </w:pPr>
      <w:r>
        <w:rPr>
          <w:bCs/>
          <w:b/>
        </w:rPr>
        <w:t xml:space="preserve">Отдел по ЮЗАО УФСБ России по г.Москве и МО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(8-499-129-50-36)</w:t>
      </w:r>
    </w:p>
    <w:p>
      <w:pPr>
        <w:pStyle w:val="BodyText"/>
      </w:pPr>
      <w:r>
        <w:t xml:space="preserve">• На территории Российской Федерации запрещаются распространение экстремистских материалов, а также их производство или хранение в целях распространения. В случаях, предусмотренных законодательством Российской Федерации, производство, хранение или распространение экстремистских материалов является правонарушением и влечет за собой ответственность.</w:t>
      </w:r>
    </w:p>
    <w:p>
      <w:pPr>
        <w:pStyle w:val="BodyText"/>
      </w:pPr>
      <w:r>
        <w:t xml:space="preserve">• За осуществление экстремистской деятельности граждане Российской Федерации, иностранные граждане и лица без гражданства несут уголовную, административную и гражданско-правовую ответственность в установленном законодательством Российской Федерации порядке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http://lomonosovsky.mos.ru/bezopasnost/antiterror/detail/4386317.html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386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386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2024-05-08T17:06:56Z</dcterms:created>
  <dcterms:modified xsi:type="dcterms:W3CDTF">2024-05-08T17:06:56Z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