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cb47bbd51a18393f2a52ae4d78b05415bc77a"/>
    <w:p>
      <w:pPr>
        <w:pStyle w:val="Heading3"/>
      </w:pPr>
      <w:r>
        <w:t xml:space="preserve">Альмега провела мастер-класс «Плакат о терроризме»</w:t>
      </w:r>
    </w:p>
    <w:p>
      <w:pPr>
        <w:pStyle w:val="FirstParagraph"/>
      </w:pPr>
      <w:r>
        <w:t xml:space="preserve">14.09.2015</w:t>
      </w:r>
    </w:p>
    <w:p>
      <w:pPr>
        <w:pStyle w:val="BodyText"/>
      </w:pPr>
      <w:r>
        <w:t xml:space="preserve">Государственным бюджетным учреждением «Альмега» на изостудии «Подснежник» для юных жителей Ломоносовского района был проведен мастер-класс на тему «Плакат о терроризме».</w:t>
      </w:r>
    </w:p>
    <w:p>
      <w:pPr>
        <w:pStyle w:val="BodyText"/>
      </w:pPr>
      <w:r>
        <w:t xml:space="preserve">В России ежегодно 3 сентября отмечается особая дата - День солидарности в борьбе с терроризмом. В этот день россияне вспоминают людей, погибших от рук террористов, а также тех сотрудников правоохранительных органов, которые погибли во время выполнения служебного долга. Трагическая дата 3 сентября неразрывно связана с событиями, произошедшими в Беслане, республика Северная Осетия.</w:t>
      </w:r>
    </w:p>
    <w:p>
      <w:pPr>
        <w:pStyle w:val="BodyText"/>
      </w:pPr>
      <w:r>
        <w:t xml:space="preserve">На мастер-классе присутствовали дети разного возраста. Преподаватель Лилия Лебедева рассказала о мерах, которые предпринимаются для защиты от террористов при поездках в поезде или при полете в самолете. Многие дети на лето уезжали из Москвы и сами могли видеть, как проверяется багаж перед поездкой. Некоторые ребята выбрали эту тему для своего рисунка. Преподаватель рассказал, что такое плакат и чем он отличается от обычного рисунка.</w:t>
      </w:r>
    </w:p>
    <w:p>
      <w:pPr>
        <w:pStyle w:val="BodyText"/>
      </w:pPr>
      <w:r>
        <w:t xml:space="preserve">Одно из направлений абстрактного искусства предполагает создание коллажа с использованием репродукций известных картин. Репродукция разрезается на квадраты и из них компонуется новая картина.</w:t>
      </w:r>
    </w:p>
    <w:p>
      <w:pPr>
        <w:pStyle w:val="BodyText"/>
      </w:pPr>
      <w:r>
        <w:t xml:space="preserve">Двое из участников мастер-класса выбрали такую технику для создания своего плаката. Картина с изображением городской улицы была разрезана на квадраты вся, кроме нижней части. Эта часть явилась основанием плаката. Квадраты, находящиеся выше, расположены в хаотическом порядке, как будто на этой мирной улице произошел взрыв. Плакат дорисован вручную. Коллаж часто используется в живописи и графике.</w:t>
      </w:r>
    </w:p>
    <w:p>
      <w:pPr>
        <w:pStyle w:val="BodyText"/>
      </w:pPr>
      <w:r>
        <w:t xml:space="preserve">Еще 4 человека выбрали этот способ для составления своей плакатной композиции. Темой же их плакатов стала тема протеста людей мира против терроризма. Коллаж дополнялся рисунками и надписями, сделанными вручную.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http://lomonosovsky.mos.ru/bezopasnost/antiterror/detail/2152495.html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antiterror/detail/21524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antiterror/detail/21524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2024-10-29T23:36:36Z</dcterms:created>
  <dcterms:modified xsi:type="dcterms:W3CDTF">2024-10-29T23:36:36Z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