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0c03c42ef6d1c701e69fb13c57a12daf64116"/>
    <w:p>
      <w:pPr>
        <w:pStyle w:val="Heading3"/>
      </w:pPr>
      <w:r>
        <w:t xml:space="preserve">Встреча главы управы Ломоносовского района с жителями 20.07.2016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http://lomonosovsky.mos.ru/about/vstrechi-with-jitelyami/video-materials-meetings-/98001/3385795/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98001/338579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98001/338579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2025-07-14T22:43:32Z</dcterms:created>
  <dcterms:modified xsi:type="dcterms:W3CDTF">2025-07-14T22:43:32Z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