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d6e176a3b2c7153a546a4b5e67d6193cf5074"/>
    <w:p>
      <w:pPr>
        <w:pStyle w:val="Heading3"/>
      </w:pPr>
      <w:r>
        <w:t xml:space="preserve">Встреча главы управы с населением 20 апреля 2016г.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Часть 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http://lomonosovsky.mos.ru/about/vstrechi-with-jitelyami/video-materials-meetings-/94953/2847375/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94953/284737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94953/284737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2025-02-04T05:40:29Z</dcterms:created>
  <dcterms:modified xsi:type="dcterms:W3CDTF">2025-02-04T05:40:29Z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