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69e94aa167290dc9975dad11e10deb8b63a54"/>
    <w:p>
      <w:pPr>
        <w:pStyle w:val="Heading3"/>
      </w:pPr>
      <w:r>
        <w:t xml:space="preserve">Встреча и.о. главы управы Ломоносовского района Ю.А. Пронина с населением 19.09.2018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http://lomonosovsky.mos.ru/about/vstrechi-with-jitelyami/video-materials-meetings-/119273/7583400/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73/75834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73/75834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2025-02-13T14:07:27Z</dcterms:created>
  <dcterms:modified xsi:type="dcterms:W3CDTF">2025-02-13T14:07:27Z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