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95b15e00ca3d52049ed1f77befe61532af838"/>
    <w:p>
      <w:pPr>
        <w:pStyle w:val="Heading3"/>
      </w:pPr>
      <w:r>
        <w:t xml:space="preserve">Встреча главы управы Ломоносовского района Сергея Иванова с жителями 15.03.2017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http://lomonosovsky.mos.ru/about/vstrechi-with-jitelyami/video-materials-meetings-/107965/5255885/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7965/52558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07965/52558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2025-05-20T16:40:47Z</dcterms:created>
  <dcterms:modified xsi:type="dcterms:W3CDTF">2025-05-20T16:40:47Z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