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b1641c72d5ec1d45525414a68104895cfdf79"/>
    <w:p>
      <w:pPr>
        <w:pStyle w:val="Heading3"/>
      </w:pPr>
      <w:r>
        <w:t xml:space="preserve">Встреча главы управы Ломоносовского района Сергея Иванова с жителями от 21.12.2016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http://lomonosovsky.mos.ru/about/vstrechi-with-jitelyami/video-materials-meetings-/102323/4512178/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2323/45121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2323/45121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2025-02-13T14:06:49Z</dcterms:created>
  <dcterms:modified xsi:type="dcterms:W3CDTF">2025-02-13T14:06:49Z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